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4A572" w14:textId="77777777" w:rsidR="00C73E77" w:rsidRPr="00B92B19" w:rsidRDefault="00FB4884" w:rsidP="00C73E77">
      <w:pPr>
        <w:overflowPunct/>
        <w:autoSpaceDE/>
        <w:autoSpaceDN/>
        <w:adjustRightInd/>
        <w:spacing w:after="0" w:line="276" w:lineRule="auto"/>
        <w:jc w:val="center"/>
        <w:outlineLvl w:val="0"/>
        <w:rPr>
          <w:rFonts w:eastAsia="Times New Roman" w:cs="Times New Roman"/>
          <w:b/>
          <w:bCs/>
          <w:color w:val="010101"/>
          <w:kern w:val="36"/>
          <w:sz w:val="30"/>
          <w:szCs w:val="30"/>
        </w:rPr>
      </w:pPr>
      <w:bookmarkStart w:id="0" w:name="_GoBack"/>
      <w:bookmarkEnd w:id="0"/>
      <w:r w:rsidRPr="00B92B19">
        <w:rPr>
          <w:rFonts w:eastAsia="Times New Roman" w:cs="Times New Roman"/>
          <w:b/>
          <w:bCs/>
          <w:color w:val="010101"/>
          <w:kern w:val="36"/>
          <w:sz w:val="30"/>
          <w:szCs w:val="30"/>
        </w:rPr>
        <w:t xml:space="preserve">Общие рекомендации </w:t>
      </w:r>
    </w:p>
    <w:p w14:paraId="47EF65DA" w14:textId="4E36270B" w:rsidR="00FB4884" w:rsidRPr="00B92B19" w:rsidRDefault="00FB4884" w:rsidP="00C73E77">
      <w:pPr>
        <w:overflowPunct/>
        <w:autoSpaceDE/>
        <w:autoSpaceDN/>
        <w:adjustRightInd/>
        <w:spacing w:after="0" w:line="276" w:lineRule="auto"/>
        <w:jc w:val="center"/>
        <w:outlineLvl w:val="0"/>
        <w:rPr>
          <w:rFonts w:eastAsia="Times New Roman" w:cs="Times New Roman"/>
          <w:b/>
          <w:bCs/>
          <w:color w:val="010101"/>
          <w:kern w:val="36"/>
          <w:sz w:val="30"/>
          <w:szCs w:val="30"/>
        </w:rPr>
      </w:pPr>
      <w:r w:rsidRPr="00B92B19">
        <w:rPr>
          <w:rFonts w:eastAsia="Times New Roman" w:cs="Times New Roman"/>
          <w:b/>
          <w:bCs/>
          <w:color w:val="010101"/>
          <w:kern w:val="36"/>
          <w:sz w:val="30"/>
          <w:szCs w:val="30"/>
        </w:rPr>
        <w:t>гражданам по действиям при угрозе совершения террористического акта</w:t>
      </w:r>
    </w:p>
    <w:p w14:paraId="505607A9" w14:textId="258E80FB" w:rsidR="00FB4884" w:rsidRPr="00C73E77" w:rsidRDefault="00FB4884" w:rsidP="00FB4884">
      <w:pPr>
        <w:overflowPunct/>
        <w:autoSpaceDE/>
        <w:autoSpaceDN/>
        <w:adjustRightInd/>
        <w:spacing w:after="150" w:line="240" w:lineRule="auto"/>
        <w:rPr>
          <w:rFonts w:ascii="Lato" w:eastAsia="Times New Roman" w:hAnsi="Lato" w:cs="Times New Roman"/>
          <w:b/>
          <w:bCs/>
          <w:color w:val="000000"/>
          <w:sz w:val="27"/>
          <w:szCs w:val="27"/>
        </w:rPr>
      </w:pPr>
    </w:p>
    <w:p w14:paraId="0F70B7DD" w14:textId="02ED2050"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 xml:space="preserve">Цель рекомендаций </w:t>
      </w:r>
      <w:r w:rsidR="0030267D">
        <w:rPr>
          <w:rFonts w:eastAsia="Times New Roman" w:cs="Times New Roman"/>
          <w:color w:val="000000"/>
          <w:sz w:val="28"/>
          <w:szCs w:val="28"/>
        </w:rPr>
        <w:t xml:space="preserve">– </w:t>
      </w:r>
      <w:r w:rsidRPr="00C73E77">
        <w:rPr>
          <w:rFonts w:eastAsia="Times New Roman" w:cs="Times New Roman"/>
          <w:color w:val="000000"/>
          <w:sz w:val="28"/>
          <w:szCs w:val="28"/>
        </w:rPr>
        <w:t xml:space="preserve">помочь гражданам правильно ориентироваться </w:t>
      </w:r>
      <w:r w:rsidR="00C73E77">
        <w:rPr>
          <w:rFonts w:eastAsia="Times New Roman" w:cs="Times New Roman"/>
          <w:color w:val="000000"/>
          <w:sz w:val="28"/>
          <w:szCs w:val="28"/>
        </w:rPr>
        <w:t xml:space="preserve">                             </w:t>
      </w:r>
      <w:r w:rsidRPr="00C73E77">
        <w:rPr>
          <w:rFonts w:eastAsia="Times New Roman" w:cs="Times New Roman"/>
          <w:color w:val="000000"/>
          <w:sz w:val="28"/>
          <w:szCs w:val="28"/>
        </w:rPr>
        <w:t xml:space="preserve">и действовать в </w:t>
      </w:r>
      <w:r w:rsidRPr="00B92B19">
        <w:rPr>
          <w:rFonts w:eastAsia="Times New Roman" w:cs="Times New Roman"/>
          <w:color w:val="000000"/>
          <w:sz w:val="30"/>
          <w:szCs w:val="30"/>
        </w:rPr>
        <w:t>экстремальных</w:t>
      </w:r>
      <w:r w:rsidRPr="00C73E77">
        <w:rPr>
          <w:rFonts w:eastAsia="Times New Roman" w:cs="Times New Roman"/>
          <w:color w:val="000000"/>
          <w:sz w:val="28"/>
          <w:szCs w:val="28"/>
        </w:rPr>
        <w:t xml:space="preserve">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724A481D"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26BD6E88"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Никогда не принимайте от незнакомцев пакеты и сумки, не оставляйте свой багаж без присмотра.</w:t>
      </w:r>
    </w:p>
    <w:p w14:paraId="4C4623C2"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14:paraId="39D6A6D7"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Необходимо назначить место встречи, где вы сможете встретиться с членами вашей семьи в экстренной ситуации.</w:t>
      </w:r>
    </w:p>
    <w:p w14:paraId="7ACB4604"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 случае эвакуации возьмите с собой набор предметов первой необходимости и документы.</w:t>
      </w:r>
    </w:p>
    <w:p w14:paraId="634A0555"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Всегда узнавайте, где находятся резервные выходы из помещения.</w:t>
      </w:r>
    </w:p>
    <w:p w14:paraId="29BB6DB7"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14:paraId="166CC52C"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14:paraId="65D4EB98"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произошел взрыв, пожар, землетрясение, никогда не пользуйтесь лифтом.</w:t>
      </w:r>
    </w:p>
    <w:p w14:paraId="345F126B"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Старайтесь не поддаваться панике, что бы ни произошло.</w:t>
      </w:r>
    </w:p>
    <w:p w14:paraId="3E525170"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67B15C69" w14:textId="77777777" w:rsidR="00C73E77" w:rsidRPr="00C73E77"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 xml:space="preserve">ОБНАРУЖЕНИЕ ПОДОЗРИТЕЛЬНОГО ПРЕДМЕТА, КОТОРЫЙ </w:t>
      </w:r>
      <w:r w:rsidR="00C73E77" w:rsidRPr="00C73E77">
        <w:rPr>
          <w:rFonts w:eastAsia="Times New Roman" w:cs="Times New Roman"/>
          <w:b/>
          <w:bCs/>
          <w:color w:val="000000"/>
          <w:sz w:val="28"/>
          <w:szCs w:val="28"/>
        </w:rPr>
        <w:t>МОЖЕТ ОКАЗАТЬСЯ ВЗРЫВНЫМ УСТРОЙСТВОМ</w:t>
      </w:r>
    </w:p>
    <w:p w14:paraId="3B17F907" w14:textId="1A331146" w:rsidR="00C73E77" w:rsidRDefault="00C73E77"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6437816C"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обнаруженный предмет не должен, по вашему мнению, находиться в этом месте, не оставляйте этот факт без внимания.</w:t>
      </w:r>
    </w:p>
    <w:p w14:paraId="406CEEEA"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2E166951" w14:textId="61A16D26" w:rsidR="00FB4884"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 xml:space="preserve">Если вы обнаружили </w:t>
      </w:r>
      <w:r w:rsidR="009C2063">
        <w:rPr>
          <w:rFonts w:eastAsia="Times New Roman" w:cs="Times New Roman"/>
          <w:color w:val="000000"/>
          <w:sz w:val="28"/>
          <w:szCs w:val="28"/>
        </w:rPr>
        <w:t xml:space="preserve">подозрительный </w:t>
      </w:r>
      <w:r w:rsidRPr="00C73E77">
        <w:rPr>
          <w:rFonts w:eastAsia="Times New Roman" w:cs="Times New Roman"/>
          <w:color w:val="000000"/>
          <w:sz w:val="28"/>
          <w:szCs w:val="28"/>
        </w:rPr>
        <w:t>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14:paraId="1FADE61F"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При обнаружении подозрительного предмета:</w:t>
      </w:r>
    </w:p>
    <w:p w14:paraId="6D61FE43"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xml:space="preserve">- не трогайте, не передвигайте, не вскрывайте обнаруженный предмет; </w:t>
      </w:r>
    </w:p>
    <w:p w14:paraId="636449B9"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lastRenderedPageBreak/>
        <w:t xml:space="preserve">- зафиксируйте время обнаружения предмета; </w:t>
      </w:r>
    </w:p>
    <w:p w14:paraId="196D21F0" w14:textId="77777777" w:rsidR="009C2063" w:rsidRDefault="009C2063" w:rsidP="009C2063">
      <w:pPr>
        <w:spacing w:after="0" w:line="240" w:lineRule="auto"/>
        <w:ind w:right="45" w:firstLine="709"/>
        <w:jc w:val="both"/>
        <w:rPr>
          <w:rFonts w:cs="Times New Roman"/>
          <w:sz w:val="28"/>
          <w:szCs w:val="28"/>
        </w:rPr>
      </w:pPr>
      <w:r w:rsidRPr="004B2FBF">
        <w:rPr>
          <w:rFonts w:cs="Times New Roman"/>
          <w:sz w:val="28"/>
          <w:szCs w:val="28"/>
        </w:rPr>
        <w:t xml:space="preserve">- постарайтесь сделать все возможное, чтобы люди отошли на максимальное удаление от места обнаружения подозрительного предмета; </w:t>
      </w:r>
    </w:p>
    <w:p w14:paraId="0ABBC4F7" w14:textId="77777777" w:rsidR="009C2063" w:rsidRPr="004B2FBF" w:rsidRDefault="009C2063" w:rsidP="009C2063">
      <w:pPr>
        <w:spacing w:after="0" w:line="240" w:lineRule="auto"/>
        <w:ind w:right="45" w:firstLine="709"/>
        <w:jc w:val="both"/>
        <w:rPr>
          <w:rFonts w:cs="Times New Roman"/>
          <w:sz w:val="28"/>
          <w:szCs w:val="28"/>
        </w:rPr>
      </w:pPr>
      <w:r>
        <w:rPr>
          <w:rFonts w:cs="Times New Roman"/>
          <w:sz w:val="28"/>
          <w:szCs w:val="28"/>
        </w:rPr>
        <w:t>- позвоните на номер экстренных оперативных служб 112;</w:t>
      </w:r>
    </w:p>
    <w:p w14:paraId="607FE3DD"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обязательно дождитесь прибытия сотрудников правоохранительных органов.</w:t>
      </w:r>
    </w:p>
    <w:p w14:paraId="11D16829" w14:textId="77777777" w:rsidR="00925368" w:rsidRDefault="00925368" w:rsidP="00925368">
      <w:pPr>
        <w:overflowPunct/>
        <w:autoSpaceDE/>
        <w:autoSpaceDN/>
        <w:adjustRightInd/>
        <w:spacing w:after="0" w:line="330" w:lineRule="atLeast"/>
        <w:ind w:firstLine="709"/>
        <w:jc w:val="both"/>
        <w:rPr>
          <w:rFonts w:eastAsia="Times New Roman" w:cs="Times New Roman"/>
          <w:color w:val="000000"/>
          <w:sz w:val="28"/>
          <w:szCs w:val="28"/>
        </w:rPr>
      </w:pPr>
      <w:r w:rsidRPr="00732EB5">
        <w:rPr>
          <w:rFonts w:eastAsia="Times New Roman" w:cs="Times New Roman"/>
          <w:b/>
          <w:bCs/>
          <w:color w:val="000000"/>
          <w:sz w:val="28"/>
          <w:szCs w:val="28"/>
        </w:rPr>
        <w:t>Безусловно</w:t>
      </w:r>
      <w:r w:rsidRPr="00732EB5">
        <w:rPr>
          <w:rFonts w:eastAsia="Times New Roman" w:cs="Times New Roman"/>
          <w:color w:val="000000"/>
          <w:sz w:val="28"/>
          <w:szCs w:val="28"/>
        </w:rPr>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14:paraId="2995B7D3" w14:textId="77777777" w:rsidR="00925368" w:rsidRPr="00732EB5" w:rsidRDefault="00925368" w:rsidP="00925368">
      <w:pPr>
        <w:overflowPunct/>
        <w:autoSpaceDE/>
        <w:autoSpaceDN/>
        <w:adjustRightInd/>
        <w:spacing w:after="0" w:line="330" w:lineRule="atLeast"/>
        <w:ind w:firstLine="709"/>
        <w:jc w:val="both"/>
        <w:rPr>
          <w:rFonts w:eastAsia="Times New Roman" w:cs="Times New Roman"/>
          <w:color w:val="000000"/>
          <w:sz w:val="28"/>
          <w:szCs w:val="28"/>
        </w:rPr>
      </w:pPr>
      <w:r w:rsidRPr="00732EB5">
        <w:rPr>
          <w:rFonts w:eastAsia="Times New Roman" w:cs="Times New Roman"/>
          <w:b/>
          <w:bCs/>
          <w:color w:val="000000"/>
          <w:sz w:val="28"/>
          <w:szCs w:val="28"/>
        </w:rPr>
        <w:t>Еще раз напоминаем</w:t>
      </w:r>
      <w:r w:rsidRPr="00732EB5">
        <w:rPr>
          <w:rFonts w:eastAsia="Times New Roman" w:cs="Times New Roman"/>
          <w:color w:val="000000"/>
          <w:sz w:val="28"/>
          <w:szCs w:val="28"/>
        </w:rPr>
        <w:t>: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p>
    <w:p w14:paraId="7F47341F"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5D87B26C"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39D4D2C5" w14:textId="643E1FE1"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ПОЛУЧЕНИЕ ИНФОРМАЦИИ ОБ ЭВАКУАЦИИ</w:t>
      </w:r>
    </w:p>
    <w:p w14:paraId="3E59E55D"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34A69ADF"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7690258A" w14:textId="77777777" w:rsidR="00FB4884" w:rsidRPr="003D250B" w:rsidRDefault="00FB4884" w:rsidP="00C73E77">
      <w:pPr>
        <w:overflowPunct/>
        <w:autoSpaceDE/>
        <w:autoSpaceDN/>
        <w:adjustRightInd/>
        <w:spacing w:after="0" w:line="330" w:lineRule="atLeast"/>
        <w:ind w:firstLine="567"/>
        <w:jc w:val="both"/>
        <w:rPr>
          <w:rFonts w:eastAsia="Times New Roman" w:cs="Times New Roman"/>
          <w:sz w:val="28"/>
          <w:szCs w:val="28"/>
        </w:rPr>
      </w:pPr>
      <w:r w:rsidRPr="003D250B">
        <w:rPr>
          <w:rFonts w:eastAsia="Times New Roman" w:cs="Times New Roman"/>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12FD18BF"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r w:rsidRPr="003D250B">
        <w:rPr>
          <w:rFonts w:eastAsia="Times New Roman" w:cs="Times New Roman"/>
          <w:sz w:val="28"/>
          <w:szCs w:val="28"/>
        </w:rPr>
        <w:t>Если вы находитесь в квартире, выполните следующие действия:</w:t>
      </w:r>
    </w:p>
    <w:p w14:paraId="12AB035F"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возьмите личные документы, деньги, ценности;</w:t>
      </w:r>
    </w:p>
    <w:p w14:paraId="45AD1EE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отключите электричество, воду и газ;</w:t>
      </w:r>
    </w:p>
    <w:p w14:paraId="1D86E05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окажите помощь в эвакуации пожилых и тяжело больных людей;</w:t>
      </w:r>
    </w:p>
    <w:p w14:paraId="5A58C5A3"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обязательно закройте входную дверь на замок – это защитит квартиру от возможного проникновения мародеров.</w:t>
      </w:r>
    </w:p>
    <w:p w14:paraId="1AA2F73A"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 допускайте паники, истерики и спешки. Помещение покидайте организованно.</w:t>
      </w:r>
    </w:p>
    <w:p w14:paraId="78F32CF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Возвращайтесь в покинутое помещение только после разрешения ответственных лиц.</w:t>
      </w:r>
    </w:p>
    <w:p w14:paraId="24109862"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Помните, что от согласованности и четкости ваших действий будет зависеть жизнь и здоровье многих людей.</w:t>
      </w:r>
    </w:p>
    <w:p w14:paraId="2BB2B84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p>
    <w:p w14:paraId="02552D81" w14:textId="120C0600"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ПОВЕДЕНИЕ В ТОЛПЕ</w:t>
      </w:r>
    </w:p>
    <w:p w14:paraId="18566097"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8BF64F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Избегайте больших скоплений людей.</w:t>
      </w:r>
    </w:p>
    <w:p w14:paraId="01901213"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присоединяйтесь к толпе, как бы ни хотелось посмотреть на происходящие события.</w:t>
      </w:r>
    </w:p>
    <w:p w14:paraId="0F1226F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Если оказались в толпе, позвольте ей нести вас, но попытайтесь выбраться из неё.</w:t>
      </w:r>
    </w:p>
    <w:p w14:paraId="466C9C5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Глубоко вдохните и разведите согнутые в локтях руки чуть в стороны, чтобы грудная клетка не была сдавлена.</w:t>
      </w:r>
    </w:p>
    <w:p w14:paraId="4FB6315F" w14:textId="5413C33C"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Стремитесь оказаться подальше от высоких и крупных людей, людей </w:t>
      </w:r>
      <w:r w:rsidR="00BB004B">
        <w:rPr>
          <w:rFonts w:eastAsia="Times New Roman" w:cs="Times New Roman"/>
          <w:sz w:val="28"/>
          <w:szCs w:val="28"/>
        </w:rPr>
        <w:t xml:space="preserve">                               </w:t>
      </w:r>
      <w:r w:rsidRPr="003D250B">
        <w:rPr>
          <w:rFonts w:eastAsia="Times New Roman" w:cs="Times New Roman"/>
          <w:sz w:val="28"/>
          <w:szCs w:val="28"/>
        </w:rPr>
        <w:t>с громоздкими предметами и большими сумками.</w:t>
      </w:r>
    </w:p>
    <w:p w14:paraId="1B90EC6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Любыми способами старайтесь удержаться на ногах.</w:t>
      </w:r>
    </w:p>
    <w:p w14:paraId="21CA95B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держите руки в карманах.</w:t>
      </w:r>
    </w:p>
    <w:p w14:paraId="73DE8D4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Двигаясь, поднимайте ноги как можно выше, ставьте ногу на полную стопу, не семените, не поднимайтесь на цыпочки.</w:t>
      </w:r>
    </w:p>
    <w:p w14:paraId="3BDFE4E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175CECE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что-то уронили, ни в коем случае не наклоняйтесь, чтобы поднять.</w:t>
      </w:r>
    </w:p>
    <w:p w14:paraId="62F906E0" w14:textId="3C28C3EF"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w:t>
      </w:r>
      <w:r w:rsidR="001B3EBB">
        <w:rPr>
          <w:rFonts w:eastAsia="Times New Roman" w:cs="Times New Roman"/>
          <w:sz w:val="28"/>
          <w:szCs w:val="28"/>
        </w:rPr>
        <w:t>«</w:t>
      </w:r>
      <w:r w:rsidRPr="003D250B">
        <w:rPr>
          <w:rFonts w:eastAsia="Times New Roman" w:cs="Times New Roman"/>
          <w:sz w:val="28"/>
          <w:szCs w:val="28"/>
        </w:rPr>
        <w:t>выныривайте</w:t>
      </w:r>
      <w:r w:rsidR="001B3EBB">
        <w:rPr>
          <w:rFonts w:eastAsia="Times New Roman" w:cs="Times New Roman"/>
          <w:sz w:val="28"/>
          <w:szCs w:val="28"/>
        </w:rPr>
        <w:t>»</w:t>
      </w:r>
      <w:r w:rsidRPr="003D250B">
        <w:rPr>
          <w:rFonts w:eastAsia="Times New Roman" w:cs="Times New Roman"/>
          <w:sz w:val="28"/>
          <w:szCs w:val="28"/>
        </w:rPr>
        <w:t>, резко оттолкнувшись от земли ногами.</w:t>
      </w:r>
    </w:p>
    <w:p w14:paraId="0689989E" w14:textId="5A9B924A"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встать не удается, свернитесь клубком, защитите голову предплечьями, </w:t>
      </w:r>
      <w:r w:rsidR="00BB004B">
        <w:rPr>
          <w:rFonts w:eastAsia="Times New Roman" w:cs="Times New Roman"/>
          <w:sz w:val="28"/>
          <w:szCs w:val="28"/>
        </w:rPr>
        <w:t xml:space="preserve">              </w:t>
      </w:r>
      <w:r w:rsidRPr="003D250B">
        <w:rPr>
          <w:rFonts w:eastAsia="Times New Roman" w:cs="Times New Roman"/>
          <w:sz w:val="28"/>
          <w:szCs w:val="28"/>
        </w:rPr>
        <w:t>а ладонями прикройте затылок.</w:t>
      </w:r>
    </w:p>
    <w:p w14:paraId="67B0A5AF" w14:textId="15EF08A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w:t>
      </w:r>
      <w:r w:rsidR="00BB004B">
        <w:rPr>
          <w:rFonts w:eastAsia="Times New Roman" w:cs="Times New Roman"/>
          <w:sz w:val="28"/>
          <w:szCs w:val="28"/>
        </w:rPr>
        <w:t xml:space="preserve">                 </w:t>
      </w:r>
      <w:r w:rsidRPr="003D250B">
        <w:rPr>
          <w:rFonts w:eastAsia="Times New Roman" w:cs="Times New Roman"/>
          <w:sz w:val="28"/>
          <w:szCs w:val="28"/>
        </w:rPr>
        <w:t>к ним.</w:t>
      </w:r>
    </w:p>
    <w:p w14:paraId="7ED124E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Легче всего укрыться от толпы в углах зала или вблизи стен, но сложнее оттуда добираться до выхода.</w:t>
      </w:r>
    </w:p>
    <w:p w14:paraId="3882B00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возникновении паники старайтесь сохранить спокойствие и способность трезво оценивать ситуацию.</w:t>
      </w:r>
    </w:p>
    <w:p w14:paraId="08A8CAA7" w14:textId="085E291F"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 присоединяйтесь к митингующим </w:t>
      </w:r>
      <w:r w:rsidR="00837CCC">
        <w:rPr>
          <w:rFonts w:eastAsia="Times New Roman" w:cs="Times New Roman"/>
          <w:sz w:val="28"/>
          <w:szCs w:val="28"/>
        </w:rPr>
        <w:t>«</w:t>
      </w:r>
      <w:r w:rsidRPr="003D250B">
        <w:rPr>
          <w:rFonts w:eastAsia="Times New Roman" w:cs="Times New Roman"/>
          <w:sz w:val="28"/>
          <w:szCs w:val="28"/>
        </w:rPr>
        <w:t>ради интереса</w:t>
      </w:r>
      <w:r w:rsidR="00837CCC">
        <w:rPr>
          <w:rFonts w:eastAsia="Times New Roman" w:cs="Times New Roman"/>
          <w:sz w:val="28"/>
          <w:szCs w:val="28"/>
        </w:rPr>
        <w:t>»</w:t>
      </w:r>
      <w:r w:rsidRPr="003D250B">
        <w:rPr>
          <w:rFonts w:eastAsia="Times New Roman" w:cs="Times New Roman"/>
          <w:sz w:val="28"/>
          <w:szCs w:val="28"/>
        </w:rPr>
        <w:t>. Сначала узнайте, санкционирован ли митинг, за что агитируют выступающие люди.</w:t>
      </w:r>
    </w:p>
    <w:p w14:paraId="4E7319AC"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вступайте в незарегистрированные организации. Участие в мероприятиях таких организаций может повлечь уголовное наказание.</w:t>
      </w:r>
    </w:p>
    <w:p w14:paraId="30ACAD6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6B845088"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p>
    <w:p w14:paraId="4E1259A2" w14:textId="1F5C472E"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ЗАХВАТ В ЗАЛОЖНИКИ</w:t>
      </w:r>
    </w:p>
    <w:p w14:paraId="32237D0A"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310568CE" w14:textId="47A332F0"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Любой человек по стечению обстоятельств может оказаться заложником </w:t>
      </w:r>
      <w:r w:rsidR="00837CCC">
        <w:rPr>
          <w:rFonts w:eastAsia="Times New Roman" w:cs="Times New Roman"/>
          <w:sz w:val="28"/>
          <w:szCs w:val="28"/>
        </w:rPr>
        <w:t xml:space="preserve">                        </w:t>
      </w:r>
      <w:r w:rsidRPr="003D250B">
        <w:rPr>
          <w:rFonts w:eastAsia="Times New Roman" w:cs="Times New Roman"/>
          <w:sz w:val="28"/>
          <w:szCs w:val="28"/>
        </w:rPr>
        <w:t>у преступников. При этом преступники могут добиваться достижения политических целей, получения выкупа и т.п.</w:t>
      </w:r>
    </w:p>
    <w:p w14:paraId="37926F3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Во всех случаях ваша жизнь становится предметом торга для террористов.</w:t>
      </w:r>
    </w:p>
    <w:p w14:paraId="07C17CA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Захват может произойти в транспорте, в учреждении, на улице, в квартире.</w:t>
      </w:r>
    </w:p>
    <w:p w14:paraId="24D7ED2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вы оказались в заложниках, рекомендуем придерживаться следующих правил поведения:</w:t>
      </w:r>
    </w:p>
    <w:p w14:paraId="0AB2E7BD"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0C70F1F7"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будьте готовы к применению террористами повязок на глаза, кляпов, наручников или веревок;</w:t>
      </w:r>
    </w:p>
    <w:p w14:paraId="63FF3BF6" w14:textId="57E7086A"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 xml:space="preserve">переносите лишения, оскорбления и унижения, не смотрите преступникам </w:t>
      </w:r>
      <w:r w:rsidR="00BB004B">
        <w:rPr>
          <w:rFonts w:eastAsia="Times New Roman" w:cs="Times New Roman"/>
          <w:sz w:val="28"/>
          <w:szCs w:val="28"/>
        </w:rPr>
        <w:t xml:space="preserve">                 </w:t>
      </w:r>
      <w:r w:rsidRPr="003D250B">
        <w:rPr>
          <w:rFonts w:eastAsia="Times New Roman" w:cs="Times New Roman"/>
          <w:sz w:val="28"/>
          <w:szCs w:val="28"/>
        </w:rPr>
        <w:t>в глаза (для нервного человека это сигнал к агрессии), не ведите себя вызывающе;</w:t>
      </w:r>
    </w:p>
    <w:p w14:paraId="51AC4527"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14:paraId="58E5BB83"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вас заставляют выйти из помещения, говоря, что вы взяты в заложники, не сопротивляйтесь;</w:t>
      </w:r>
    </w:p>
    <w:p w14:paraId="00578256"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382FC661"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1BDA465E" w14:textId="3E8B89A8"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 случае</w:t>
      </w:r>
      <w:r w:rsidR="00C73E77" w:rsidRPr="003D250B">
        <w:rPr>
          <w:rFonts w:eastAsia="Times New Roman" w:cs="Times New Roman"/>
          <w:sz w:val="28"/>
          <w:szCs w:val="28"/>
        </w:rPr>
        <w:t>,</w:t>
      </w:r>
      <w:r w:rsidRPr="003D250B">
        <w:rPr>
          <w:rFonts w:eastAsia="Times New Roman" w:cs="Times New Roman"/>
          <w:sz w:val="28"/>
          <w:szCs w:val="28"/>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14:paraId="1FCA3ED2"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2CD8BA62" w14:textId="645F2D48"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 xml:space="preserve">ПОМНИТЕ: ВАША ЦЕЛЬ </w:t>
      </w:r>
      <w:r w:rsidR="00B758DD">
        <w:rPr>
          <w:rFonts w:eastAsia="Times New Roman" w:cs="Times New Roman"/>
          <w:b/>
          <w:bCs/>
          <w:color w:val="000000"/>
          <w:sz w:val="28"/>
          <w:szCs w:val="28"/>
        </w:rPr>
        <w:t xml:space="preserve">– </w:t>
      </w:r>
      <w:r w:rsidRPr="00C73E77">
        <w:rPr>
          <w:rFonts w:eastAsia="Times New Roman" w:cs="Times New Roman"/>
          <w:b/>
          <w:bCs/>
          <w:color w:val="000000"/>
          <w:sz w:val="28"/>
          <w:szCs w:val="28"/>
        </w:rPr>
        <w:t>ОСТАТЬСЯ В ЖИВЫХ</w:t>
      </w:r>
    </w:p>
    <w:p w14:paraId="4326F55D"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1730F01" w14:textId="03C856A9"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w:t>
      </w:r>
      <w:r w:rsidR="00837CCC">
        <w:rPr>
          <w:rFonts w:eastAsia="Times New Roman" w:cs="Times New Roman"/>
          <w:sz w:val="28"/>
          <w:szCs w:val="28"/>
        </w:rPr>
        <w:t xml:space="preserve">                                 </w:t>
      </w:r>
      <w:r w:rsidRPr="003D250B">
        <w:rPr>
          <w:rFonts w:eastAsia="Times New Roman" w:cs="Times New Roman"/>
          <w:sz w:val="28"/>
          <w:szCs w:val="28"/>
        </w:rPr>
        <w:t>и татуировки, особенности речи и манеры поведения, тематику разговоров и т.п.</w:t>
      </w:r>
    </w:p>
    <w:p w14:paraId="0613653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14:paraId="311DDBB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время проведения спецслужбами операции по вашему освобождению неукоснительно соблюдайте следующие требования:</w:t>
      </w:r>
    </w:p>
    <w:p w14:paraId="61840B25"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лежите на полу лицом вниз, голову закройте руками и не двигайтесь;</w:t>
      </w:r>
    </w:p>
    <w:p w14:paraId="21AC85B3"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14:paraId="7291F625"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есть возможность, держитесь подальше от проемов дверей и окон.</w:t>
      </w:r>
    </w:p>
    <w:p w14:paraId="649CECA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Вас захватили в заложники, помните, что Ваше собственное поведение может повлиять на обращение с Вами.</w:t>
      </w:r>
    </w:p>
    <w:p w14:paraId="732F2B83"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Сохраняйте спокойствие и самообладание. Определите, что происходит.</w:t>
      </w:r>
    </w:p>
    <w:p w14:paraId="73A53BE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Решение оказать сопротивление или отказаться от этого должно быть взвешенным и соответствовать опасности превосходящих сил террористов.</w:t>
      </w:r>
    </w:p>
    <w:p w14:paraId="24F8A5F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сопротивляйтесь. Это может повлечь еще большую жестокость.</w:t>
      </w:r>
    </w:p>
    <w:p w14:paraId="7204282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Будьте настороже. Сосредоточьте ваше внимание на звуках, движениях и т.п.</w:t>
      </w:r>
    </w:p>
    <w:p w14:paraId="24866E0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Займитесь умственными упражнениями.</w:t>
      </w:r>
    </w:p>
    <w:p w14:paraId="54383CE4" w14:textId="1EA479A1"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готовы к </w:t>
      </w:r>
      <w:r w:rsidR="00837CCC">
        <w:rPr>
          <w:rFonts w:eastAsia="Times New Roman" w:cs="Times New Roman"/>
          <w:sz w:val="28"/>
          <w:szCs w:val="28"/>
        </w:rPr>
        <w:t>«</w:t>
      </w:r>
      <w:r w:rsidRPr="003D250B">
        <w:rPr>
          <w:rFonts w:eastAsia="Times New Roman" w:cs="Times New Roman"/>
          <w:sz w:val="28"/>
          <w:szCs w:val="28"/>
        </w:rPr>
        <w:t>спартанским</w:t>
      </w:r>
      <w:r w:rsidR="00837CCC">
        <w:rPr>
          <w:rFonts w:eastAsia="Times New Roman" w:cs="Times New Roman"/>
          <w:sz w:val="28"/>
          <w:szCs w:val="28"/>
        </w:rPr>
        <w:t>»</w:t>
      </w:r>
      <w:r w:rsidRPr="003D250B">
        <w:rPr>
          <w:rFonts w:eastAsia="Times New Roman" w:cs="Times New Roman"/>
          <w:sz w:val="28"/>
          <w:szCs w:val="28"/>
        </w:rPr>
        <w:t xml:space="preserve"> условиям жизни:</w:t>
      </w:r>
    </w:p>
    <w:p w14:paraId="0C84C6B5" w14:textId="77777777" w:rsidR="00FB4884" w:rsidRPr="003D250B" w:rsidRDefault="00FB4884" w:rsidP="00C73E77">
      <w:pPr>
        <w:numPr>
          <w:ilvl w:val="0"/>
          <w:numId w:val="5"/>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неадекватной пище и условиям проживания;</w:t>
      </w:r>
    </w:p>
    <w:p w14:paraId="5CC7B2FE" w14:textId="77777777" w:rsidR="00FB4884" w:rsidRPr="003D250B" w:rsidRDefault="00FB4884" w:rsidP="00C73E77">
      <w:pPr>
        <w:numPr>
          <w:ilvl w:val="0"/>
          <w:numId w:val="5"/>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неадекватным туалетным удобствам.</w:t>
      </w:r>
    </w:p>
    <w:p w14:paraId="742A9EA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есть возможность, обязательно соблюдайте правила личной гигиены.</w:t>
      </w:r>
    </w:p>
    <w:p w14:paraId="22163BF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4A07934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Будьте готовы объяснить наличие у вас каких-либо документов, номеров телефонов и т.п.</w:t>
      </w:r>
    </w:p>
    <w:p w14:paraId="1FAAD4A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77ABEE4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Спросите у охранников, можно ли читать, писать, пользоваться средствами личной гигиены и т.п.</w:t>
      </w:r>
    </w:p>
    <w:p w14:paraId="19E189DE" w14:textId="494D1EFB"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вам дали возможность поговорить с родственниками по телефону, держите себя в руках, не плачьте, не кричите, говорите коротко </w:t>
      </w:r>
      <w:r w:rsidR="00837CCC" w:rsidRPr="003D250B">
        <w:rPr>
          <w:rFonts w:eastAsia="Times New Roman" w:cs="Times New Roman"/>
          <w:sz w:val="28"/>
          <w:szCs w:val="28"/>
        </w:rPr>
        <w:t>и</w:t>
      </w:r>
      <w:r w:rsidRPr="003D250B">
        <w:rPr>
          <w:rFonts w:eastAsia="Times New Roman" w:cs="Times New Roman"/>
          <w:sz w:val="28"/>
          <w:szCs w:val="28"/>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7C72BC3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охранники на контакт не идут, разговаривайте как бы сами с собой, читайте вполголоса стихи или пойте.</w:t>
      </w:r>
    </w:p>
    <w:p w14:paraId="58ABC7D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Обязательно ведите счет времени, отмечая с помощью спичек, камешков или черточек на стене прошедшие дни.</w:t>
      </w:r>
    </w:p>
    <w:p w14:paraId="511EB47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21FDEA8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Никогда не теряйте надежду на благополучный исход. Помните, чем больше времени пройдет, тем больше у вас шансов на спасение.</w:t>
      </w:r>
    </w:p>
    <w:p w14:paraId="251B512E" w14:textId="77777777" w:rsidR="00FB4884" w:rsidRPr="00C73E77" w:rsidRDefault="00FB4884" w:rsidP="00C73E77">
      <w:pPr>
        <w:overflowPunct/>
        <w:autoSpaceDE/>
        <w:autoSpaceDN/>
        <w:adjustRightInd/>
        <w:spacing w:after="0" w:line="264" w:lineRule="auto"/>
        <w:ind w:firstLine="567"/>
        <w:jc w:val="both"/>
        <w:rPr>
          <w:rFonts w:eastAsia="Times New Roman" w:cs="Times New Roman"/>
          <w:color w:val="000000"/>
          <w:sz w:val="28"/>
          <w:szCs w:val="28"/>
        </w:rPr>
      </w:pPr>
    </w:p>
    <w:p w14:paraId="24060929" w14:textId="1E7E103E"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ИСПОЛЬЗОВАНИЕ АВИАТРАНСПОРТА</w:t>
      </w:r>
    </w:p>
    <w:p w14:paraId="6541CE86"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69A2D4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 возможности старайтесь занять места у окна, в хвосте самолета.</w:t>
      </w:r>
    </w:p>
    <w:p w14:paraId="33C6FBC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Сократите до минимума время прохождения регистрации.</w:t>
      </w:r>
    </w:p>
    <w:p w14:paraId="73B5704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Размещайтесь ближе к каким-либо укрытиям и выходу.</w:t>
      </w:r>
    </w:p>
    <w:p w14:paraId="12A1717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Изучите соседних пассажиров, обратите внимание на их поведение.</w:t>
      </w:r>
    </w:p>
    <w:p w14:paraId="5689DC7C"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Обсудите с членами семьи действия при захвате самолета.</w:t>
      </w:r>
    </w:p>
    <w:p w14:paraId="01DC522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Старайтесь не посещать торговые точки и пункты питания, находящиеся вне зоны безопасности аэропорта.</w:t>
      </w:r>
    </w:p>
    <w:p w14:paraId="7C473744" w14:textId="3EFA72B1"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Немедленно сообщайте экипажу самолета или персоналу зоны безопасности </w:t>
      </w:r>
      <w:r w:rsidR="00837CCC">
        <w:rPr>
          <w:rFonts w:eastAsia="Times New Roman" w:cs="Times New Roman"/>
          <w:sz w:val="28"/>
          <w:szCs w:val="28"/>
        </w:rPr>
        <w:t xml:space="preserve">                </w:t>
      </w:r>
      <w:r w:rsidRPr="003D250B">
        <w:rPr>
          <w:rFonts w:eastAsia="Times New Roman" w:cs="Times New Roman"/>
          <w:sz w:val="28"/>
          <w:szCs w:val="28"/>
        </w:rPr>
        <w:t>о невостребованном багаже или подозрительных действиях.</w:t>
      </w:r>
    </w:p>
    <w:p w14:paraId="53201AE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 случае нападения на аэропорт:</w:t>
      </w:r>
    </w:p>
    <w:p w14:paraId="11B4C964"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используйте любое доступное укрытие;</w:t>
      </w:r>
    </w:p>
    <w:p w14:paraId="5F9EC104"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падайте даже в грязь, не бегите;</w:t>
      </w:r>
    </w:p>
    <w:p w14:paraId="685F9F6D"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закройте голову и отвернитесь от стороны атаки;</w:t>
      </w:r>
    </w:p>
    <w:p w14:paraId="377404CC" w14:textId="34FC2FD9"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 xml:space="preserve">не помогайте силам безопасности, если полностью не уверены </w:t>
      </w:r>
      <w:r w:rsidR="00837CCC">
        <w:rPr>
          <w:rFonts w:eastAsia="Times New Roman" w:cs="Times New Roman"/>
          <w:sz w:val="28"/>
          <w:szCs w:val="28"/>
        </w:rPr>
        <w:t xml:space="preserve">                                           </w:t>
      </w:r>
      <w:r w:rsidRPr="003D250B">
        <w:rPr>
          <w:rFonts w:eastAsia="Times New Roman" w:cs="Times New Roman"/>
          <w:sz w:val="28"/>
          <w:szCs w:val="28"/>
        </w:rPr>
        <w:t>в эффективности подобных действий.</w:t>
      </w:r>
    </w:p>
    <w:p w14:paraId="78E8C4AC"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p>
    <w:p w14:paraId="14CDEE07" w14:textId="49C46B27"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ПРИ ЗАХВАТЕ САМОЛЕТА ТЕРРОРИСТАМИ</w:t>
      </w:r>
    </w:p>
    <w:p w14:paraId="3B31399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6A7C294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Смиритесь с унижениями и оскорблениями, которым вас могут подвергнуть террористы.</w:t>
      </w:r>
    </w:p>
    <w:p w14:paraId="3848828D" w14:textId="287C2F12"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 обсуждайте с пассажирами принадлежность (национальную, религиозную </w:t>
      </w:r>
      <w:r w:rsidR="00837CCC">
        <w:rPr>
          <w:rFonts w:eastAsia="Times New Roman" w:cs="Times New Roman"/>
          <w:sz w:val="28"/>
          <w:szCs w:val="28"/>
        </w:rPr>
        <w:t xml:space="preserve">              </w:t>
      </w:r>
      <w:r w:rsidRPr="003D250B">
        <w:rPr>
          <w:rFonts w:eastAsia="Times New Roman" w:cs="Times New Roman"/>
          <w:sz w:val="28"/>
          <w:szCs w:val="28"/>
        </w:rPr>
        <w:t>и др.) террористов.</w:t>
      </w:r>
    </w:p>
    <w:p w14:paraId="50C53B6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Избегайте всего, что может привлечь к вам внимание.</w:t>
      </w:r>
    </w:p>
    <w:p w14:paraId="3985CD7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5D292F2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употребляйте спиртные напитки.</w:t>
      </w:r>
    </w:p>
    <w:p w14:paraId="1002662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Что бы ни случилось, не пытайтесь заступиться за членов экипажа. Ваше вмешательство может только осложнить ситуацию.</w:t>
      </w:r>
    </w:p>
    <w:p w14:paraId="4715932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Никогда не возмущайтесь действиями пилотов. Экипаж всегда прав. Приказ бортпроводника - закон для пассажира.</w:t>
      </w:r>
    </w:p>
    <w:p w14:paraId="21BA0BD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верьте террористам. Они могут говорить всё, что угодно, но преследуют только свои интересы.</w:t>
      </w:r>
    </w:p>
    <w:p w14:paraId="796603E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Ведите себя достойно. Думайте не только о себе, но и о других пассажирах.</w:t>
      </w:r>
    </w:p>
    <w:p w14:paraId="59B1E22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183EF06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419881C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12B735D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Замечание: силы безопасности могут принять за террориста любого, кто движется.</w:t>
      </w:r>
    </w:p>
    <w:p w14:paraId="19983ED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Покидайте самолет как можно быстрее. Не останавливайтесь, чтобы отыскать личные вещи.</w:t>
      </w:r>
    </w:p>
    <w:p w14:paraId="00AF5C28" w14:textId="5D34F54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готовы к тому, что вам предстоит отвечать на вопросы следователей </w:t>
      </w:r>
      <w:r w:rsidR="00837CCC">
        <w:rPr>
          <w:rFonts w:eastAsia="Times New Roman" w:cs="Times New Roman"/>
          <w:sz w:val="28"/>
          <w:szCs w:val="28"/>
        </w:rPr>
        <w:t xml:space="preserve">                   </w:t>
      </w:r>
      <w:r w:rsidRPr="003D250B">
        <w:rPr>
          <w:rFonts w:eastAsia="Times New Roman" w:cs="Times New Roman"/>
          <w:sz w:val="28"/>
          <w:szCs w:val="28"/>
        </w:rPr>
        <w:t>и заранее припомните детали произошедшего. Это поможет следствию и сэкономит ваше собственное время.</w:t>
      </w:r>
    </w:p>
    <w:p w14:paraId="626F17C9"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5AF06F22" w14:textId="4E4F4EBB"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ДЕЙСТВИЯ ПРИ УГРОЗЕ СОВЕРШЕНИЯ ТЕР</w:t>
      </w:r>
      <w:r w:rsidR="009C2063">
        <w:rPr>
          <w:rFonts w:eastAsia="Times New Roman" w:cs="Times New Roman"/>
          <w:b/>
          <w:bCs/>
          <w:color w:val="000000"/>
          <w:sz w:val="28"/>
          <w:szCs w:val="28"/>
        </w:rPr>
        <w:t>РОРИСТИЧЕСКОГО АКТА</w:t>
      </w:r>
    </w:p>
    <w:p w14:paraId="75768B5B"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54E44CF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14:paraId="556A2D0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14:paraId="654E11F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подбирайте бесхозных вещей, как бы привлекательно они не выглядели.</w:t>
      </w:r>
    </w:p>
    <w:p w14:paraId="7F1472A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4E7F011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79592DB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6D3B89F6" w14:textId="444CACA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Случайно узнав о готовящемся теракте, немедленно сообщите об этом </w:t>
      </w:r>
      <w:r w:rsidR="003D250B">
        <w:rPr>
          <w:rFonts w:eastAsia="Times New Roman" w:cs="Times New Roman"/>
          <w:sz w:val="28"/>
          <w:szCs w:val="28"/>
        </w:rPr>
        <w:t xml:space="preserve">                            </w:t>
      </w:r>
      <w:r w:rsidRPr="003D250B">
        <w:rPr>
          <w:rFonts w:eastAsia="Times New Roman" w:cs="Times New Roman"/>
          <w:sz w:val="28"/>
          <w:szCs w:val="28"/>
        </w:rPr>
        <w:t>в правоохранительные органы.</w:t>
      </w:r>
    </w:p>
    <w:p w14:paraId="409B28A7" w14:textId="3B0F0055" w:rsidR="009C2063" w:rsidRDefault="009C2063" w:rsidP="00A83B97">
      <w:pPr>
        <w:spacing w:after="0" w:line="240" w:lineRule="auto"/>
        <w:ind w:left="4536"/>
        <w:jc w:val="center"/>
        <w:rPr>
          <w:rFonts w:cs="Times New Roman"/>
          <w:b/>
          <w:sz w:val="28"/>
          <w:szCs w:val="28"/>
        </w:rPr>
      </w:pPr>
    </w:p>
    <w:p w14:paraId="498C9572" w14:textId="314E04B7" w:rsidR="009C4F19" w:rsidRDefault="009C4F19" w:rsidP="00A83B97">
      <w:pPr>
        <w:spacing w:after="0" w:line="240" w:lineRule="auto"/>
        <w:ind w:left="4536"/>
        <w:jc w:val="center"/>
        <w:rPr>
          <w:rFonts w:cs="Times New Roman"/>
          <w:b/>
          <w:sz w:val="28"/>
          <w:szCs w:val="28"/>
        </w:rPr>
      </w:pPr>
    </w:p>
    <w:p w14:paraId="1917B334" w14:textId="77777777" w:rsidR="009C4F19" w:rsidRDefault="009C4F19" w:rsidP="00A83B97">
      <w:pPr>
        <w:spacing w:after="0" w:line="240" w:lineRule="auto"/>
        <w:ind w:left="4536"/>
        <w:jc w:val="center"/>
        <w:rPr>
          <w:rFonts w:cs="Times New Roman"/>
          <w:b/>
          <w:sz w:val="28"/>
          <w:szCs w:val="28"/>
        </w:rPr>
      </w:pPr>
    </w:p>
    <w:p w14:paraId="1A153295" w14:textId="387376A3" w:rsidR="00A83B97" w:rsidRPr="00146713" w:rsidRDefault="00A83B97" w:rsidP="00A83B97">
      <w:pPr>
        <w:spacing w:after="0" w:line="240" w:lineRule="auto"/>
        <w:ind w:left="4536"/>
        <w:jc w:val="center"/>
        <w:rPr>
          <w:rFonts w:cs="Times New Roman"/>
          <w:b/>
          <w:sz w:val="28"/>
          <w:szCs w:val="28"/>
        </w:rPr>
      </w:pPr>
      <w:r w:rsidRPr="00146713">
        <w:rPr>
          <w:rFonts w:cs="Times New Roman"/>
          <w:b/>
          <w:sz w:val="28"/>
          <w:szCs w:val="28"/>
        </w:rPr>
        <w:t>Аппарат</w:t>
      </w:r>
    </w:p>
    <w:p w14:paraId="3A424B15" w14:textId="77777777" w:rsidR="00A83B97" w:rsidRDefault="00A83B97" w:rsidP="00A83B97">
      <w:pPr>
        <w:spacing w:after="0" w:line="240" w:lineRule="auto"/>
        <w:ind w:left="4536"/>
        <w:jc w:val="center"/>
        <w:rPr>
          <w:rFonts w:cs="Times New Roman"/>
          <w:b/>
          <w:sz w:val="28"/>
          <w:szCs w:val="28"/>
        </w:rPr>
      </w:pPr>
      <w:r w:rsidRPr="00146713">
        <w:rPr>
          <w:rFonts w:cs="Times New Roman"/>
          <w:b/>
          <w:sz w:val="28"/>
          <w:szCs w:val="28"/>
        </w:rPr>
        <w:t>Антитеррористической комиссии</w:t>
      </w:r>
    </w:p>
    <w:p w14:paraId="7F3FF7F8" w14:textId="53701339" w:rsidR="00A83B97" w:rsidRDefault="00A83B97" w:rsidP="009C2063">
      <w:pPr>
        <w:spacing w:after="0" w:line="240" w:lineRule="auto"/>
        <w:ind w:left="4536"/>
        <w:jc w:val="center"/>
      </w:pPr>
      <w:r w:rsidRPr="00146713">
        <w:rPr>
          <w:rFonts w:cs="Times New Roman"/>
          <w:b/>
          <w:sz w:val="28"/>
          <w:szCs w:val="28"/>
        </w:rPr>
        <w:t>в Республике Дагестан</w:t>
      </w:r>
    </w:p>
    <w:sectPr w:rsidR="00A83B97" w:rsidSect="009C2063">
      <w:headerReference w:type="default" r:id="rId8"/>
      <w:pgSz w:w="11906" w:h="16838"/>
      <w:pgMar w:top="993" w:right="70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0D824" w14:textId="77777777" w:rsidR="00F92E7C" w:rsidRDefault="00F92E7C" w:rsidP="00837CCC">
      <w:pPr>
        <w:spacing w:after="0" w:line="240" w:lineRule="auto"/>
      </w:pPr>
      <w:r>
        <w:separator/>
      </w:r>
    </w:p>
  </w:endnote>
  <w:endnote w:type="continuationSeparator" w:id="0">
    <w:p w14:paraId="0A8DEF02" w14:textId="77777777" w:rsidR="00F92E7C" w:rsidRDefault="00F92E7C" w:rsidP="0083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ato">
    <w:altName w:val="Segoe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92116" w14:textId="77777777" w:rsidR="00F92E7C" w:rsidRDefault="00F92E7C" w:rsidP="00837CCC">
      <w:pPr>
        <w:spacing w:after="0" w:line="240" w:lineRule="auto"/>
      </w:pPr>
      <w:r>
        <w:separator/>
      </w:r>
    </w:p>
  </w:footnote>
  <w:footnote w:type="continuationSeparator" w:id="0">
    <w:p w14:paraId="700D3914" w14:textId="77777777" w:rsidR="00F92E7C" w:rsidRDefault="00F92E7C" w:rsidP="00837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7513"/>
      <w:docPartObj>
        <w:docPartGallery w:val="Page Numbers (Top of Page)"/>
        <w:docPartUnique/>
      </w:docPartObj>
    </w:sdtPr>
    <w:sdtEndPr/>
    <w:sdtContent>
      <w:p w14:paraId="4A9FF5AF" w14:textId="413405B0" w:rsidR="00837CCC" w:rsidRDefault="00837CCC">
        <w:pPr>
          <w:pStyle w:val="a6"/>
          <w:jc w:val="center"/>
        </w:pPr>
        <w:r>
          <w:fldChar w:fldCharType="begin"/>
        </w:r>
        <w:r>
          <w:instrText>PAGE   \* MERGEFORMAT</w:instrText>
        </w:r>
        <w:r>
          <w:fldChar w:fldCharType="separate"/>
        </w:r>
        <w:r w:rsidR="002261BB">
          <w:rPr>
            <w:noProof/>
          </w:rPr>
          <w:t>7</w:t>
        </w:r>
        <w:r>
          <w:fldChar w:fldCharType="end"/>
        </w:r>
      </w:p>
    </w:sdtContent>
  </w:sdt>
  <w:p w14:paraId="21509EEA" w14:textId="77777777" w:rsidR="00837CCC" w:rsidRDefault="00837C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860"/>
    <w:multiLevelType w:val="multilevel"/>
    <w:tmpl w:val="4CF8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AE416C"/>
    <w:multiLevelType w:val="multilevel"/>
    <w:tmpl w:val="09EA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9527A5"/>
    <w:multiLevelType w:val="multilevel"/>
    <w:tmpl w:val="1AF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D4649C"/>
    <w:multiLevelType w:val="multilevel"/>
    <w:tmpl w:val="1F5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5407B7"/>
    <w:multiLevelType w:val="multilevel"/>
    <w:tmpl w:val="41FE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6369B5"/>
    <w:multiLevelType w:val="multilevel"/>
    <w:tmpl w:val="0A6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3B"/>
    <w:rsid w:val="00070CD6"/>
    <w:rsid w:val="001B3EBB"/>
    <w:rsid w:val="002261BB"/>
    <w:rsid w:val="0030267D"/>
    <w:rsid w:val="00310D9C"/>
    <w:rsid w:val="003D250B"/>
    <w:rsid w:val="003E7B57"/>
    <w:rsid w:val="00436A72"/>
    <w:rsid w:val="00482A48"/>
    <w:rsid w:val="005144B5"/>
    <w:rsid w:val="005273C8"/>
    <w:rsid w:val="00744A3B"/>
    <w:rsid w:val="008001C1"/>
    <w:rsid w:val="00837CCC"/>
    <w:rsid w:val="008C611B"/>
    <w:rsid w:val="00925368"/>
    <w:rsid w:val="009C2063"/>
    <w:rsid w:val="009C4F19"/>
    <w:rsid w:val="00A83B97"/>
    <w:rsid w:val="00B758DD"/>
    <w:rsid w:val="00B92B19"/>
    <w:rsid w:val="00BB004B"/>
    <w:rsid w:val="00C73E77"/>
    <w:rsid w:val="00F05E6C"/>
    <w:rsid w:val="00F8512E"/>
    <w:rsid w:val="00F92E7C"/>
    <w:rsid w:val="00FB4884"/>
    <w:rsid w:val="00FE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1B"/>
    <w:pPr>
      <w:overflowPunct w:val="0"/>
      <w:autoSpaceDE w:val="0"/>
      <w:autoSpaceDN w:val="0"/>
      <w:adjustRightInd w:val="0"/>
      <w:textAlignment w:val="baseline"/>
    </w:pPr>
    <w:rPr>
      <w:rFonts w:ascii="Times New Roman" w:hAnsi="Times New Roman"/>
      <w:sz w:val="20"/>
      <w:szCs w:val="20"/>
      <w:lang w:eastAsia="ru-RU"/>
    </w:rPr>
  </w:style>
  <w:style w:type="paragraph" w:styleId="1">
    <w:name w:val="heading 1"/>
    <w:basedOn w:val="a"/>
    <w:link w:val="10"/>
    <w:uiPriority w:val="9"/>
    <w:qFormat/>
    <w:rsid w:val="008C611B"/>
    <w:pPr>
      <w:overflowPunct/>
      <w:autoSpaceDE/>
      <w:autoSpaceDN/>
      <w:adjustRightInd/>
      <w:spacing w:before="100" w:beforeAutospacing="1" w:after="100" w:afterAutospacing="1"/>
      <w:textAlignment w:val="auto"/>
      <w:outlineLvl w:val="0"/>
    </w:pPr>
    <w:rPr>
      <w:rFonts w:eastAsia="Times New Roman" w:cs="Times New Roman"/>
      <w:b/>
      <w:bCs/>
      <w:kern w:val="36"/>
      <w:sz w:val="48"/>
      <w:szCs w:val="48"/>
    </w:rPr>
  </w:style>
  <w:style w:type="paragraph" w:styleId="5">
    <w:name w:val="heading 5"/>
    <w:basedOn w:val="a"/>
    <w:link w:val="50"/>
    <w:uiPriority w:val="9"/>
    <w:qFormat/>
    <w:rsid w:val="00FB4884"/>
    <w:pPr>
      <w:overflowPunct/>
      <w:autoSpaceDE/>
      <w:autoSpaceDN/>
      <w:adjustRightInd/>
      <w:spacing w:before="100" w:beforeAutospacing="1" w:after="100" w:afterAutospacing="1" w:line="240" w:lineRule="auto"/>
      <w:textAlignment w:val="auto"/>
      <w:outlineLvl w:val="4"/>
    </w:pPr>
    <w:rPr>
      <w:rFonts w:eastAsia="Times New Roman" w:cs="Times New Roman"/>
      <w:b/>
      <w:bCs/>
    </w:rPr>
  </w:style>
  <w:style w:type="paragraph" w:styleId="6">
    <w:name w:val="heading 6"/>
    <w:basedOn w:val="a"/>
    <w:next w:val="a"/>
    <w:link w:val="60"/>
    <w:uiPriority w:val="9"/>
    <w:semiHidden/>
    <w:unhideWhenUsed/>
    <w:qFormat/>
    <w:rsid w:val="008C61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11B"/>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8C611B"/>
    <w:rPr>
      <w:rFonts w:asciiTheme="majorHAnsi" w:eastAsiaTheme="majorEastAsia" w:hAnsiTheme="majorHAnsi" w:cstheme="majorBidi"/>
      <w:i/>
      <w:iCs/>
      <w:color w:val="243F60" w:themeColor="accent1" w:themeShade="7F"/>
      <w:sz w:val="20"/>
      <w:szCs w:val="20"/>
      <w:lang w:eastAsia="ru-RU"/>
    </w:rPr>
  </w:style>
  <w:style w:type="paragraph" w:styleId="a3">
    <w:name w:val="List Paragraph"/>
    <w:basedOn w:val="a"/>
    <w:uiPriority w:val="34"/>
    <w:qFormat/>
    <w:rsid w:val="008C611B"/>
    <w:pPr>
      <w:ind w:left="720"/>
      <w:contextualSpacing/>
    </w:pPr>
    <w:rPr>
      <w:rFonts w:eastAsia="Times New Roman" w:cs="Times New Roman"/>
    </w:rPr>
  </w:style>
  <w:style w:type="character" w:customStyle="1" w:styleId="50">
    <w:name w:val="Заголовок 5 Знак"/>
    <w:basedOn w:val="a0"/>
    <w:link w:val="5"/>
    <w:uiPriority w:val="9"/>
    <w:rsid w:val="00FB4884"/>
    <w:rPr>
      <w:rFonts w:ascii="Times New Roman" w:eastAsia="Times New Roman" w:hAnsi="Times New Roman" w:cs="Times New Roman"/>
      <w:b/>
      <w:bCs/>
      <w:sz w:val="20"/>
      <w:szCs w:val="20"/>
      <w:lang w:eastAsia="ru-RU"/>
    </w:rPr>
  </w:style>
  <w:style w:type="character" w:styleId="a4">
    <w:name w:val="Hyperlink"/>
    <w:basedOn w:val="a0"/>
    <w:uiPriority w:val="99"/>
    <w:semiHidden/>
    <w:unhideWhenUsed/>
    <w:rsid w:val="00FB4884"/>
    <w:rPr>
      <w:color w:val="0000FF"/>
      <w:u w:val="single"/>
    </w:rPr>
  </w:style>
  <w:style w:type="paragraph" w:styleId="a5">
    <w:name w:val="Normal (Web)"/>
    <w:basedOn w:val="a"/>
    <w:uiPriority w:val="99"/>
    <w:semiHidden/>
    <w:unhideWhenUsed/>
    <w:rsid w:val="00FB4884"/>
    <w:pPr>
      <w:overflowPunct/>
      <w:autoSpaceDE/>
      <w:autoSpaceDN/>
      <w:adjustRightInd/>
      <w:spacing w:before="100" w:beforeAutospacing="1" w:after="100" w:afterAutospacing="1" w:line="240" w:lineRule="auto"/>
      <w:textAlignment w:val="auto"/>
    </w:pPr>
    <w:rPr>
      <w:rFonts w:eastAsia="Times New Roman" w:cs="Times New Roman"/>
      <w:sz w:val="24"/>
      <w:szCs w:val="24"/>
    </w:rPr>
  </w:style>
  <w:style w:type="paragraph" w:styleId="a6">
    <w:name w:val="header"/>
    <w:basedOn w:val="a"/>
    <w:link w:val="a7"/>
    <w:uiPriority w:val="99"/>
    <w:unhideWhenUsed/>
    <w:rsid w:val="00837C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7CCC"/>
    <w:rPr>
      <w:rFonts w:ascii="Times New Roman" w:hAnsi="Times New Roman"/>
      <w:sz w:val="20"/>
      <w:szCs w:val="20"/>
      <w:lang w:eastAsia="ru-RU"/>
    </w:rPr>
  </w:style>
  <w:style w:type="paragraph" w:styleId="a8">
    <w:name w:val="footer"/>
    <w:basedOn w:val="a"/>
    <w:link w:val="a9"/>
    <w:uiPriority w:val="99"/>
    <w:unhideWhenUsed/>
    <w:rsid w:val="00837C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7CCC"/>
    <w:rPr>
      <w:rFonts w:ascii="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1B"/>
    <w:pPr>
      <w:overflowPunct w:val="0"/>
      <w:autoSpaceDE w:val="0"/>
      <w:autoSpaceDN w:val="0"/>
      <w:adjustRightInd w:val="0"/>
      <w:textAlignment w:val="baseline"/>
    </w:pPr>
    <w:rPr>
      <w:rFonts w:ascii="Times New Roman" w:hAnsi="Times New Roman"/>
      <w:sz w:val="20"/>
      <w:szCs w:val="20"/>
      <w:lang w:eastAsia="ru-RU"/>
    </w:rPr>
  </w:style>
  <w:style w:type="paragraph" w:styleId="1">
    <w:name w:val="heading 1"/>
    <w:basedOn w:val="a"/>
    <w:link w:val="10"/>
    <w:uiPriority w:val="9"/>
    <w:qFormat/>
    <w:rsid w:val="008C611B"/>
    <w:pPr>
      <w:overflowPunct/>
      <w:autoSpaceDE/>
      <w:autoSpaceDN/>
      <w:adjustRightInd/>
      <w:spacing w:before="100" w:beforeAutospacing="1" w:after="100" w:afterAutospacing="1"/>
      <w:textAlignment w:val="auto"/>
      <w:outlineLvl w:val="0"/>
    </w:pPr>
    <w:rPr>
      <w:rFonts w:eastAsia="Times New Roman" w:cs="Times New Roman"/>
      <w:b/>
      <w:bCs/>
      <w:kern w:val="36"/>
      <w:sz w:val="48"/>
      <w:szCs w:val="48"/>
    </w:rPr>
  </w:style>
  <w:style w:type="paragraph" w:styleId="5">
    <w:name w:val="heading 5"/>
    <w:basedOn w:val="a"/>
    <w:link w:val="50"/>
    <w:uiPriority w:val="9"/>
    <w:qFormat/>
    <w:rsid w:val="00FB4884"/>
    <w:pPr>
      <w:overflowPunct/>
      <w:autoSpaceDE/>
      <w:autoSpaceDN/>
      <w:adjustRightInd/>
      <w:spacing w:before="100" w:beforeAutospacing="1" w:after="100" w:afterAutospacing="1" w:line="240" w:lineRule="auto"/>
      <w:textAlignment w:val="auto"/>
      <w:outlineLvl w:val="4"/>
    </w:pPr>
    <w:rPr>
      <w:rFonts w:eastAsia="Times New Roman" w:cs="Times New Roman"/>
      <w:b/>
      <w:bCs/>
    </w:rPr>
  </w:style>
  <w:style w:type="paragraph" w:styleId="6">
    <w:name w:val="heading 6"/>
    <w:basedOn w:val="a"/>
    <w:next w:val="a"/>
    <w:link w:val="60"/>
    <w:uiPriority w:val="9"/>
    <w:semiHidden/>
    <w:unhideWhenUsed/>
    <w:qFormat/>
    <w:rsid w:val="008C61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11B"/>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8C611B"/>
    <w:rPr>
      <w:rFonts w:asciiTheme="majorHAnsi" w:eastAsiaTheme="majorEastAsia" w:hAnsiTheme="majorHAnsi" w:cstheme="majorBidi"/>
      <w:i/>
      <w:iCs/>
      <w:color w:val="243F60" w:themeColor="accent1" w:themeShade="7F"/>
      <w:sz w:val="20"/>
      <w:szCs w:val="20"/>
      <w:lang w:eastAsia="ru-RU"/>
    </w:rPr>
  </w:style>
  <w:style w:type="paragraph" w:styleId="a3">
    <w:name w:val="List Paragraph"/>
    <w:basedOn w:val="a"/>
    <w:uiPriority w:val="34"/>
    <w:qFormat/>
    <w:rsid w:val="008C611B"/>
    <w:pPr>
      <w:ind w:left="720"/>
      <w:contextualSpacing/>
    </w:pPr>
    <w:rPr>
      <w:rFonts w:eastAsia="Times New Roman" w:cs="Times New Roman"/>
    </w:rPr>
  </w:style>
  <w:style w:type="character" w:customStyle="1" w:styleId="50">
    <w:name w:val="Заголовок 5 Знак"/>
    <w:basedOn w:val="a0"/>
    <w:link w:val="5"/>
    <w:uiPriority w:val="9"/>
    <w:rsid w:val="00FB4884"/>
    <w:rPr>
      <w:rFonts w:ascii="Times New Roman" w:eastAsia="Times New Roman" w:hAnsi="Times New Roman" w:cs="Times New Roman"/>
      <w:b/>
      <w:bCs/>
      <w:sz w:val="20"/>
      <w:szCs w:val="20"/>
      <w:lang w:eastAsia="ru-RU"/>
    </w:rPr>
  </w:style>
  <w:style w:type="character" w:styleId="a4">
    <w:name w:val="Hyperlink"/>
    <w:basedOn w:val="a0"/>
    <w:uiPriority w:val="99"/>
    <w:semiHidden/>
    <w:unhideWhenUsed/>
    <w:rsid w:val="00FB4884"/>
    <w:rPr>
      <w:color w:val="0000FF"/>
      <w:u w:val="single"/>
    </w:rPr>
  </w:style>
  <w:style w:type="paragraph" w:styleId="a5">
    <w:name w:val="Normal (Web)"/>
    <w:basedOn w:val="a"/>
    <w:uiPriority w:val="99"/>
    <w:semiHidden/>
    <w:unhideWhenUsed/>
    <w:rsid w:val="00FB4884"/>
    <w:pPr>
      <w:overflowPunct/>
      <w:autoSpaceDE/>
      <w:autoSpaceDN/>
      <w:adjustRightInd/>
      <w:spacing w:before="100" w:beforeAutospacing="1" w:after="100" w:afterAutospacing="1" w:line="240" w:lineRule="auto"/>
      <w:textAlignment w:val="auto"/>
    </w:pPr>
    <w:rPr>
      <w:rFonts w:eastAsia="Times New Roman" w:cs="Times New Roman"/>
      <w:sz w:val="24"/>
      <w:szCs w:val="24"/>
    </w:rPr>
  </w:style>
  <w:style w:type="paragraph" w:styleId="a6">
    <w:name w:val="header"/>
    <w:basedOn w:val="a"/>
    <w:link w:val="a7"/>
    <w:uiPriority w:val="99"/>
    <w:unhideWhenUsed/>
    <w:rsid w:val="00837C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7CCC"/>
    <w:rPr>
      <w:rFonts w:ascii="Times New Roman" w:hAnsi="Times New Roman"/>
      <w:sz w:val="20"/>
      <w:szCs w:val="20"/>
      <w:lang w:eastAsia="ru-RU"/>
    </w:rPr>
  </w:style>
  <w:style w:type="paragraph" w:styleId="a8">
    <w:name w:val="footer"/>
    <w:basedOn w:val="a"/>
    <w:link w:val="a9"/>
    <w:uiPriority w:val="99"/>
    <w:unhideWhenUsed/>
    <w:rsid w:val="00837C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7CCC"/>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37176">
      <w:bodyDiv w:val="1"/>
      <w:marLeft w:val="0"/>
      <w:marRight w:val="0"/>
      <w:marTop w:val="0"/>
      <w:marBottom w:val="0"/>
      <w:divBdr>
        <w:top w:val="none" w:sz="0" w:space="0" w:color="auto"/>
        <w:left w:val="none" w:sz="0" w:space="0" w:color="auto"/>
        <w:bottom w:val="none" w:sz="0" w:space="0" w:color="auto"/>
        <w:right w:val="none" w:sz="0" w:space="0" w:color="auto"/>
      </w:divBdr>
      <w:divsChild>
        <w:div w:id="1174760829">
          <w:marLeft w:val="0"/>
          <w:marRight w:val="450"/>
          <w:marTop w:val="150"/>
          <w:marBottom w:val="150"/>
          <w:divBdr>
            <w:top w:val="none" w:sz="0" w:space="0" w:color="auto"/>
            <w:left w:val="none" w:sz="0" w:space="0" w:color="auto"/>
            <w:bottom w:val="none" w:sz="0" w:space="0" w:color="auto"/>
            <w:right w:val="none" w:sz="0" w:space="0" w:color="auto"/>
          </w:divBdr>
        </w:div>
        <w:div w:id="2094739310">
          <w:marLeft w:val="450"/>
          <w:marRight w:val="225"/>
          <w:marTop w:val="225"/>
          <w:marBottom w:val="0"/>
          <w:divBdr>
            <w:top w:val="none" w:sz="0" w:space="0" w:color="auto"/>
            <w:left w:val="none" w:sz="0" w:space="0" w:color="auto"/>
            <w:bottom w:val="none" w:sz="0" w:space="0" w:color="auto"/>
            <w:right w:val="none" w:sz="0" w:space="0" w:color="auto"/>
          </w:divBdr>
        </w:div>
        <w:div w:id="796490799">
          <w:marLeft w:val="0"/>
          <w:marRight w:val="0"/>
          <w:marTop w:val="0"/>
          <w:marBottom w:val="0"/>
          <w:divBdr>
            <w:top w:val="none" w:sz="0" w:space="0" w:color="auto"/>
            <w:left w:val="none" w:sz="0" w:space="0" w:color="auto"/>
            <w:bottom w:val="none" w:sz="0" w:space="0" w:color="auto"/>
            <w:right w:val="none" w:sz="0" w:space="0" w:color="auto"/>
          </w:divBdr>
          <w:divsChild>
            <w:div w:id="356581510">
              <w:marLeft w:val="450"/>
              <w:marRight w:val="225"/>
              <w:marTop w:val="225"/>
              <w:marBottom w:val="0"/>
              <w:divBdr>
                <w:top w:val="none" w:sz="0" w:space="0" w:color="auto"/>
                <w:left w:val="none" w:sz="0" w:space="0" w:color="auto"/>
                <w:bottom w:val="none" w:sz="0" w:space="0" w:color="auto"/>
                <w:right w:val="none" w:sz="0" w:space="0" w:color="auto"/>
              </w:divBdr>
            </w:div>
          </w:divsChild>
        </w:div>
        <w:div w:id="233122705">
          <w:marLeft w:val="0"/>
          <w:marRight w:val="0"/>
          <w:marTop w:val="0"/>
          <w:marBottom w:val="0"/>
          <w:divBdr>
            <w:top w:val="none" w:sz="0" w:space="0" w:color="auto"/>
            <w:left w:val="none" w:sz="0" w:space="0" w:color="auto"/>
            <w:bottom w:val="none" w:sz="0" w:space="0" w:color="auto"/>
            <w:right w:val="none" w:sz="0" w:space="0" w:color="auto"/>
          </w:divBdr>
          <w:divsChild>
            <w:div w:id="755707801">
              <w:marLeft w:val="0"/>
              <w:marRight w:val="0"/>
              <w:marTop w:val="0"/>
              <w:marBottom w:val="0"/>
              <w:divBdr>
                <w:top w:val="none" w:sz="0" w:space="0" w:color="auto"/>
                <w:left w:val="none" w:sz="0" w:space="0" w:color="auto"/>
                <w:bottom w:val="none" w:sz="0" w:space="0" w:color="auto"/>
                <w:right w:val="none" w:sz="0" w:space="0" w:color="auto"/>
              </w:divBdr>
              <w:divsChild>
                <w:div w:id="738795967">
                  <w:marLeft w:val="0"/>
                  <w:marRight w:val="0"/>
                  <w:marTop w:val="0"/>
                  <w:marBottom w:val="0"/>
                  <w:divBdr>
                    <w:top w:val="none" w:sz="0" w:space="0" w:color="auto"/>
                    <w:left w:val="none" w:sz="0" w:space="0" w:color="auto"/>
                    <w:bottom w:val="none" w:sz="0" w:space="0" w:color="auto"/>
                    <w:right w:val="none" w:sz="0" w:space="0" w:color="auto"/>
                  </w:divBdr>
                  <w:divsChild>
                    <w:div w:id="273054786">
                      <w:marLeft w:val="0"/>
                      <w:marRight w:val="0"/>
                      <w:marTop w:val="0"/>
                      <w:marBottom w:val="0"/>
                      <w:divBdr>
                        <w:top w:val="none" w:sz="0" w:space="0" w:color="auto"/>
                        <w:left w:val="none" w:sz="0" w:space="0" w:color="auto"/>
                        <w:bottom w:val="none" w:sz="0" w:space="0" w:color="auto"/>
                        <w:right w:val="none" w:sz="0" w:space="0" w:color="auto"/>
                      </w:divBdr>
                      <w:divsChild>
                        <w:div w:id="1194491658">
                          <w:marLeft w:val="0"/>
                          <w:marRight w:val="0"/>
                          <w:marTop w:val="0"/>
                          <w:marBottom w:val="0"/>
                          <w:divBdr>
                            <w:top w:val="none" w:sz="0" w:space="0" w:color="auto"/>
                            <w:left w:val="none" w:sz="0" w:space="0" w:color="auto"/>
                            <w:bottom w:val="none" w:sz="0" w:space="0" w:color="auto"/>
                            <w:right w:val="none" w:sz="0" w:space="0" w:color="auto"/>
                          </w:divBdr>
                          <w:divsChild>
                            <w:div w:id="867370396">
                              <w:marLeft w:val="0"/>
                              <w:marRight w:val="300"/>
                              <w:marTop w:val="75"/>
                              <w:marBottom w:val="150"/>
                              <w:divBdr>
                                <w:top w:val="none" w:sz="0" w:space="0" w:color="auto"/>
                                <w:left w:val="none" w:sz="0" w:space="0" w:color="auto"/>
                                <w:bottom w:val="none" w:sz="0" w:space="0" w:color="auto"/>
                                <w:right w:val="none" w:sz="0" w:space="0" w:color="auto"/>
                              </w:divBdr>
                            </w:div>
                          </w:divsChild>
                        </w:div>
                        <w:div w:id="1346522264">
                          <w:marLeft w:val="0"/>
                          <w:marRight w:val="0"/>
                          <w:marTop w:val="0"/>
                          <w:marBottom w:val="0"/>
                          <w:divBdr>
                            <w:top w:val="none" w:sz="0" w:space="0" w:color="auto"/>
                            <w:left w:val="none" w:sz="0" w:space="0" w:color="auto"/>
                            <w:bottom w:val="none" w:sz="0" w:space="0" w:color="auto"/>
                            <w:right w:val="none" w:sz="0" w:space="0" w:color="auto"/>
                          </w:divBdr>
                          <w:divsChild>
                            <w:div w:id="1821071098">
                              <w:marLeft w:val="0"/>
                              <w:marRight w:val="0"/>
                              <w:marTop w:val="0"/>
                              <w:marBottom w:val="0"/>
                              <w:divBdr>
                                <w:top w:val="none" w:sz="0" w:space="0" w:color="auto"/>
                                <w:left w:val="none" w:sz="0" w:space="0" w:color="auto"/>
                                <w:bottom w:val="none" w:sz="0" w:space="0" w:color="auto"/>
                                <w:right w:val="none" w:sz="0" w:space="0" w:color="auto"/>
                              </w:divBdr>
                              <w:divsChild>
                                <w:div w:id="9376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2277</Words>
  <Characters>12983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Магомедова Светлана Алаутдиновна</cp:lastModifiedBy>
  <cp:revision>2</cp:revision>
  <dcterms:created xsi:type="dcterms:W3CDTF">2024-02-13T08:21:00Z</dcterms:created>
  <dcterms:modified xsi:type="dcterms:W3CDTF">2024-02-13T08:21:00Z</dcterms:modified>
</cp:coreProperties>
</file>